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 xml:space="preserve">токольные решения  девятнадцатого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6729E4" w:rsidP="00A63C91">
      <w:pPr>
        <w:jc w:val="center"/>
        <w:rPr>
          <w:szCs w:val="28"/>
        </w:rPr>
      </w:pPr>
      <w:r>
        <w:rPr>
          <w:szCs w:val="28"/>
        </w:rPr>
        <w:t>(№ 19 31.01.2020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50" w:rsidRPr="00C14150" w:rsidTr="00C1415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14150" w:rsidRPr="00F52511" w:rsidRDefault="00F52511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11" w:rsidRPr="00F52511" w:rsidRDefault="00F52511" w:rsidP="00F5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1.</w:t>
            </w: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 Поручить администрации Ханты-Мансийского района </w:t>
            </w:r>
            <w:proofErr w:type="gramStart"/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разработать и внести</w:t>
            </w:r>
            <w:proofErr w:type="gramEnd"/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Думы Ханты-Мансийского района в </w:t>
            </w:r>
            <w:r w:rsidRPr="00F52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2020 года единый для всех муниципальных учреждений Ханты-Мансийского района муниципальный правовой акт, определяющий размеры и условия оплаты труда работников и руководителей указанных учреждений. </w:t>
            </w:r>
          </w:p>
          <w:p w:rsidR="00C14150" w:rsidRPr="00F52511" w:rsidRDefault="00C14150" w:rsidP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F52511" w:rsidRDefault="006729E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511" w:rsidRDefault="00F52511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C14150" w:rsidRPr="00F52511" w:rsidRDefault="00F52511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C14150" w:rsidRPr="00C14150" w:rsidTr="00C14150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14150" w:rsidRPr="00F52511" w:rsidRDefault="00F52511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11" w:rsidRPr="00F52511" w:rsidRDefault="00F52511" w:rsidP="00F52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 № 2.</w:t>
            </w: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Поручить главе Ханты-Мансийского района рассмотреть</w:t>
            </w:r>
            <w:proofErr w:type="gramEnd"/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включения в перечень ежегодных спортивных мероприятий соревнования по теннису, бильярду на приз Думы Ханты-Мансийского района.</w:t>
            </w:r>
          </w:p>
          <w:p w:rsidR="00C14150" w:rsidRPr="00F52511" w:rsidRDefault="00C14150" w:rsidP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4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F52511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F52511" w:rsidRDefault="00C14150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0D6" w:rsidRPr="00C14150" w:rsidRDefault="009260D6">
      <w:pPr>
        <w:rPr>
          <w:szCs w:val="28"/>
        </w:rPr>
      </w:pPr>
    </w:p>
    <w:sectPr w:rsidR="009260D6" w:rsidRPr="00C14150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0C33F4"/>
    <w:rsid w:val="001364B4"/>
    <w:rsid w:val="0022074A"/>
    <w:rsid w:val="00255DC4"/>
    <w:rsid w:val="00282B00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712F"/>
    <w:rsid w:val="004877B6"/>
    <w:rsid w:val="004A1F34"/>
    <w:rsid w:val="004B468F"/>
    <w:rsid w:val="004F7821"/>
    <w:rsid w:val="00500CEF"/>
    <w:rsid w:val="00501B79"/>
    <w:rsid w:val="00524A82"/>
    <w:rsid w:val="00552858"/>
    <w:rsid w:val="00577A0E"/>
    <w:rsid w:val="0058444E"/>
    <w:rsid w:val="005B35B9"/>
    <w:rsid w:val="005C2A07"/>
    <w:rsid w:val="005E11EA"/>
    <w:rsid w:val="006075A6"/>
    <w:rsid w:val="006729E4"/>
    <w:rsid w:val="006F1511"/>
    <w:rsid w:val="0071177B"/>
    <w:rsid w:val="00790A33"/>
    <w:rsid w:val="007916DE"/>
    <w:rsid w:val="00792A3F"/>
    <w:rsid w:val="007A19A3"/>
    <w:rsid w:val="008B3D30"/>
    <w:rsid w:val="009260D6"/>
    <w:rsid w:val="009423C2"/>
    <w:rsid w:val="00966EDA"/>
    <w:rsid w:val="009A4E3F"/>
    <w:rsid w:val="00A17DBA"/>
    <w:rsid w:val="00A26901"/>
    <w:rsid w:val="00A54137"/>
    <w:rsid w:val="00A63C91"/>
    <w:rsid w:val="00A7179E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D23656"/>
    <w:rsid w:val="00D4181D"/>
    <w:rsid w:val="00DA2AA2"/>
    <w:rsid w:val="00DB5BC9"/>
    <w:rsid w:val="00DD19F3"/>
    <w:rsid w:val="00E071EB"/>
    <w:rsid w:val="00E36C36"/>
    <w:rsid w:val="00E6588D"/>
    <w:rsid w:val="00E71ABC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24</cp:revision>
  <dcterms:created xsi:type="dcterms:W3CDTF">2017-09-19T09:38:00Z</dcterms:created>
  <dcterms:modified xsi:type="dcterms:W3CDTF">2020-02-04T05:32:00Z</dcterms:modified>
</cp:coreProperties>
</file>